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AB36" w14:textId="77777777" w:rsidR="0007710D" w:rsidRPr="0007710D" w:rsidRDefault="0007710D" w:rsidP="0007710D">
      <w:pPr>
        <w:spacing w:after="144"/>
        <w:outlineLvl w:val="2"/>
        <w:rPr>
          <w:rFonts w:ascii="Titilium-WebBold" w:eastAsia="Times New Roman" w:hAnsi="Titilium-WebBold" w:cs="Times New Roman"/>
          <w:b/>
          <w:bCs/>
          <w:color w:val="194EA0"/>
          <w:sz w:val="72"/>
          <w:szCs w:val="72"/>
        </w:rPr>
      </w:pPr>
      <w:r w:rsidRPr="0007710D">
        <w:rPr>
          <w:rFonts w:ascii="Titilium-WebBold" w:eastAsia="Times New Roman" w:hAnsi="Titilium-WebBold" w:cs="Times New Roman"/>
          <w:b/>
          <w:bCs/>
          <w:color w:val="194EA0"/>
          <w:sz w:val="72"/>
          <w:szCs w:val="72"/>
        </w:rPr>
        <w:t>Rain Water Harvesting</w:t>
      </w:r>
    </w:p>
    <w:p w14:paraId="20F6E680" w14:textId="117E5D12" w:rsidR="0007710D" w:rsidRDefault="0007710D" w:rsidP="0007710D">
      <w:pPr>
        <w:spacing w:line="480" w:lineRule="atLeast"/>
        <w:rPr>
          <w:rFonts w:ascii="Avenir-Book" w:eastAsia="Times New Roman" w:hAnsi="Avenir-Book" w:cs="Times New Roman"/>
          <w:color w:val="343233"/>
          <w:sz w:val="29"/>
          <w:szCs w:val="29"/>
        </w:rPr>
      </w:pPr>
      <w:r w:rsidRPr="0007710D">
        <w:rPr>
          <w:rFonts w:ascii="Avenir-Book" w:eastAsia="Times New Roman" w:hAnsi="Avenir-Book" w:cs="Times New Roman"/>
          <w:color w:val="343233"/>
          <w:sz w:val="29"/>
          <w:szCs w:val="29"/>
        </w:rPr>
        <w:t>Did you know that Kenya’s rain water potential is more than 350 billion cubic metres? Rain Gain is a modern system from MRM that allows for effective harvesting of that rain.</w:t>
      </w:r>
    </w:p>
    <w:p w14:paraId="37C52739" w14:textId="217E8B94" w:rsidR="0007710D" w:rsidRDefault="0007710D" w:rsidP="0007710D">
      <w:pPr>
        <w:spacing w:line="480" w:lineRule="atLeast"/>
        <w:rPr>
          <w:rFonts w:ascii="Avenir-Book" w:eastAsia="Times New Roman" w:hAnsi="Avenir-Book" w:cs="Times New Roman"/>
          <w:color w:val="343233"/>
          <w:sz w:val="29"/>
          <w:szCs w:val="29"/>
        </w:rPr>
      </w:pPr>
    </w:p>
    <w:p w14:paraId="0EBD6664" w14:textId="77777777" w:rsidR="0007710D" w:rsidRPr="0007710D" w:rsidRDefault="0007710D" w:rsidP="0007710D">
      <w:pPr>
        <w:spacing w:line="480" w:lineRule="atLeast"/>
        <w:rPr>
          <w:rFonts w:ascii="Avenir-Book" w:eastAsia="Times New Roman" w:hAnsi="Avenir-Book" w:cs="Times New Roman"/>
          <w:color w:val="343233"/>
          <w:sz w:val="29"/>
          <w:szCs w:val="29"/>
        </w:rPr>
      </w:pPr>
    </w:p>
    <w:p w14:paraId="3AF57299" w14:textId="77777777" w:rsidR="0007710D" w:rsidRPr="0007710D" w:rsidRDefault="0007710D" w:rsidP="0007710D">
      <w:pPr>
        <w:numPr>
          <w:ilvl w:val="0"/>
          <w:numId w:val="1"/>
        </w:numPr>
        <w:shd w:val="clear" w:color="auto" w:fill="F4F4F4"/>
        <w:rPr>
          <w:rFonts w:ascii="Times New Roman" w:eastAsia="Times New Roman" w:hAnsi="Times New Roman" w:cs="Times New Roman"/>
          <w:color w:val="000000"/>
        </w:rPr>
      </w:pPr>
      <w:r w:rsidRPr="0007710D">
        <w:rPr>
          <w:rFonts w:ascii="Titilium-WebBold" w:eastAsia="Times New Roman" w:hAnsi="Titilium-WebBold" w:cs="Times New Roman"/>
          <w:color w:val="0B2244"/>
          <w:sz w:val="43"/>
          <w:szCs w:val="43"/>
        </w:rPr>
        <w:t>Features and Benefits</w:t>
      </w:r>
    </w:p>
    <w:p w14:paraId="753A36F6" w14:textId="77777777" w:rsidR="0007710D" w:rsidRPr="0007710D" w:rsidRDefault="0007710D" w:rsidP="0007710D">
      <w:pPr>
        <w:shd w:val="clear" w:color="auto" w:fill="F4F4F4"/>
        <w:ind w:left="720"/>
        <w:rPr>
          <w:rFonts w:ascii="Avenir-Book" w:eastAsia="Times New Roman" w:hAnsi="Avenir-Book" w:cs="Times New Roman"/>
          <w:color w:val="000000"/>
          <w:sz w:val="31"/>
          <w:szCs w:val="31"/>
        </w:rPr>
      </w:pPr>
      <w:r w:rsidRPr="0007710D">
        <w:rPr>
          <w:rFonts w:ascii="Avenir-Book" w:eastAsia="Times New Roman" w:hAnsi="Avenir-Book" w:cs="Times New Roman"/>
          <w:color w:val="000000"/>
          <w:sz w:val="31"/>
          <w:szCs w:val="31"/>
        </w:rPr>
        <w:t>Reduce monthly bills by collecting water</w:t>
      </w:r>
    </w:p>
    <w:p w14:paraId="555B8456" w14:textId="77777777" w:rsidR="0007710D" w:rsidRPr="0007710D" w:rsidRDefault="0007710D" w:rsidP="0007710D">
      <w:pPr>
        <w:shd w:val="clear" w:color="auto" w:fill="F4F4F4"/>
        <w:ind w:left="720"/>
        <w:rPr>
          <w:rFonts w:ascii="Avenir-Book" w:eastAsia="Times New Roman" w:hAnsi="Avenir-Book" w:cs="Times New Roman"/>
          <w:color w:val="000000"/>
          <w:sz w:val="31"/>
          <w:szCs w:val="31"/>
        </w:rPr>
      </w:pPr>
      <w:r w:rsidRPr="0007710D">
        <w:rPr>
          <w:rFonts w:ascii="Avenir-Book" w:eastAsia="Times New Roman" w:hAnsi="Avenir-Book" w:cs="Times New Roman"/>
          <w:color w:val="000000"/>
          <w:sz w:val="31"/>
          <w:szCs w:val="31"/>
        </w:rPr>
        <w:t>Long lasting</w:t>
      </w:r>
    </w:p>
    <w:p w14:paraId="32F0B295" w14:textId="77777777" w:rsidR="0007710D" w:rsidRPr="0007710D" w:rsidRDefault="0007710D" w:rsidP="0007710D">
      <w:pPr>
        <w:shd w:val="clear" w:color="auto" w:fill="F4F4F4"/>
        <w:ind w:left="720"/>
        <w:rPr>
          <w:rFonts w:ascii="Avenir-Book" w:eastAsia="Times New Roman" w:hAnsi="Avenir-Book" w:cs="Times New Roman"/>
          <w:color w:val="000000"/>
          <w:sz w:val="31"/>
          <w:szCs w:val="31"/>
        </w:rPr>
      </w:pPr>
      <w:r w:rsidRPr="0007710D">
        <w:rPr>
          <w:rFonts w:ascii="Avenir-Book" w:eastAsia="Times New Roman" w:hAnsi="Avenir-Book" w:cs="Times New Roman"/>
          <w:color w:val="000000"/>
          <w:sz w:val="31"/>
          <w:szCs w:val="31"/>
        </w:rPr>
        <w:t>Rust resistant</w:t>
      </w:r>
    </w:p>
    <w:p w14:paraId="56FFC1B7" w14:textId="77777777" w:rsidR="0007710D" w:rsidRPr="0007710D" w:rsidRDefault="0007710D" w:rsidP="0007710D">
      <w:pPr>
        <w:shd w:val="clear" w:color="auto" w:fill="F4F4F4"/>
        <w:ind w:left="720"/>
        <w:rPr>
          <w:rFonts w:ascii="Avenir-Book" w:eastAsia="Times New Roman" w:hAnsi="Avenir-Book" w:cs="Times New Roman"/>
          <w:color w:val="000000"/>
          <w:sz w:val="31"/>
          <w:szCs w:val="31"/>
        </w:rPr>
      </w:pPr>
      <w:r w:rsidRPr="0007710D">
        <w:rPr>
          <w:rFonts w:ascii="Avenir-Book" w:eastAsia="Times New Roman" w:hAnsi="Avenir-Book" w:cs="Times New Roman"/>
          <w:color w:val="000000"/>
          <w:sz w:val="31"/>
          <w:szCs w:val="31"/>
        </w:rPr>
        <w:t>Saves cost at installation</w:t>
      </w:r>
    </w:p>
    <w:p w14:paraId="2CB75D2D" w14:textId="77777777" w:rsidR="0007710D" w:rsidRPr="0007710D" w:rsidRDefault="0007710D" w:rsidP="0007710D">
      <w:pPr>
        <w:shd w:val="clear" w:color="auto" w:fill="F4F4F4"/>
        <w:ind w:left="720"/>
        <w:rPr>
          <w:rFonts w:ascii="Avenir-Book" w:eastAsia="Times New Roman" w:hAnsi="Avenir-Book" w:cs="Times New Roman"/>
          <w:color w:val="000000"/>
          <w:sz w:val="31"/>
          <w:szCs w:val="31"/>
        </w:rPr>
      </w:pPr>
      <w:r w:rsidRPr="0007710D">
        <w:rPr>
          <w:rFonts w:ascii="Avenir-Book" w:eastAsia="Times New Roman" w:hAnsi="Avenir-Book" w:cs="Times New Roman"/>
          <w:color w:val="000000"/>
          <w:sz w:val="31"/>
          <w:szCs w:val="31"/>
        </w:rPr>
        <w:t>Improved self cleaning and minimal build up</w:t>
      </w:r>
    </w:p>
    <w:p w14:paraId="50F8231A" w14:textId="77777777" w:rsidR="0007710D" w:rsidRDefault="0007710D"/>
    <w:sectPr w:rsidR="000771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ium-WebBold">
    <w:altName w:val="Cambria"/>
    <w:panose1 w:val="020B0604020202020204"/>
    <w:charset w:val="00"/>
    <w:family w:val="roman"/>
    <w:notTrueType/>
    <w:pitch w:val="default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E7D51"/>
    <w:multiLevelType w:val="multilevel"/>
    <w:tmpl w:val="C2A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D"/>
    <w:rsid w:val="000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AFC7F"/>
  <w15:chartTrackingRefBased/>
  <w15:docId w15:val="{5DC08C4C-C743-4A4F-B90B-3CEB3C80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71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71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771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cc-list-item">
    <w:name w:val="acc-list-item"/>
    <w:basedOn w:val="Normal"/>
    <w:rsid w:val="000771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Ghafur Zulfikar</dc:creator>
  <cp:keywords/>
  <dc:description/>
  <cp:lastModifiedBy>Ghafur Zulfikar</cp:lastModifiedBy>
  <cp:revision>1</cp:revision>
  <dcterms:created xsi:type="dcterms:W3CDTF">2020-10-13T13:30:00Z</dcterms:created>
  <dcterms:modified xsi:type="dcterms:W3CDTF">2020-10-13T13:31:00Z</dcterms:modified>
</cp:coreProperties>
</file>